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EE7F26">
        <w:tc>
          <w:tcPr>
            <w:tcW w:w="2525" w:type="dxa"/>
            <w:shd w:val="clear" w:color="auto" w:fill="92CDDC" w:themeFill="accent5" w:themeFillTint="99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 w:themeFill="accent5" w:themeFillTint="99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CD737E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</w:tr>
      <w:tr w:rsidR="00AA0C99" w:rsidRPr="00FF3B64" w:rsidTr="00EE7F26">
        <w:tc>
          <w:tcPr>
            <w:tcW w:w="2525" w:type="dxa"/>
            <w:shd w:val="clear" w:color="auto" w:fill="92CDDC" w:themeFill="accent5" w:themeFillTint="99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 w:themeFill="accent5" w:themeFillTint="99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52413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EE7F26">
        <w:trPr>
          <w:trHeight w:val="117"/>
        </w:trPr>
        <w:tc>
          <w:tcPr>
            <w:tcW w:w="2525" w:type="dxa"/>
            <w:shd w:val="clear" w:color="auto" w:fill="92CDDC" w:themeFill="accent5" w:themeFillTint="99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52413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Prava i dužnosti </w:t>
            </w:r>
          </w:p>
        </w:tc>
        <w:tc>
          <w:tcPr>
            <w:tcW w:w="2268" w:type="dxa"/>
            <w:vMerge w:val="restart"/>
            <w:shd w:val="clear" w:color="auto" w:fill="92CDDC" w:themeFill="accent5" w:themeFillTint="99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CD737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EE7F26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CDDC" w:themeFill="accent5" w:themeFillTint="99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D927C5" w:rsidRDefault="0052413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Pravilnici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CDDC" w:themeFill="accent5" w:themeFillTint="99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EE7F26">
        <w:tc>
          <w:tcPr>
            <w:tcW w:w="9776" w:type="dxa"/>
            <w:gridSpan w:val="4"/>
            <w:shd w:val="clear" w:color="auto" w:fill="92CDDC" w:themeFill="accent5" w:themeFillTint="99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D927C5" w:rsidRDefault="00637B91">
            <w:pPr>
              <w:pStyle w:val="t-8"/>
              <w:shd w:val="clear" w:color="auto" w:fill="FFFFFF"/>
              <w:spacing w:before="0" w:beforeAutospacing="0" w:after="48" w:afterAutospacing="0" w:line="360" w:lineRule="auto"/>
              <w:textAlignment w:val="baseline"/>
              <w:rPr>
                <w:color w:val="231F20"/>
              </w:rPr>
            </w:pPr>
            <w:r w:rsidRPr="00637B91">
              <w:rPr>
                <w:color w:val="231F20"/>
              </w:rPr>
              <w:t>osr C.3.2. Prepoznaje važnost odgovornosti pojedinca u društvu.</w:t>
            </w:r>
          </w:p>
          <w:p w:rsidR="00D927C5" w:rsidRDefault="00637B91">
            <w:pPr>
              <w:pStyle w:val="t-8"/>
              <w:shd w:val="clear" w:color="auto" w:fill="FFFFFF"/>
              <w:spacing w:before="0" w:beforeAutospacing="0" w:after="48" w:afterAutospacing="0" w:line="360" w:lineRule="auto"/>
              <w:textAlignment w:val="baseline"/>
              <w:rPr>
                <w:color w:val="231F20"/>
              </w:rPr>
            </w:pPr>
            <w:r w:rsidRPr="00637B91">
              <w:rPr>
                <w:color w:val="231F20"/>
              </w:rPr>
              <w:t>goo B.3.1. Promiče pravila demokratske zajednice.</w:t>
            </w:r>
          </w:p>
          <w:p w:rsidR="00CF3BBF" w:rsidRPr="00CF3BBF" w:rsidRDefault="00637B91" w:rsidP="00CF3BBF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</w:rPr>
            </w:pPr>
            <w:r w:rsidRPr="00637B91">
              <w:rPr>
                <w:color w:val="231F20"/>
              </w:rPr>
              <w:t>ikt A.3.2. Učenik se samostalno koristi raznim uređajima i programima.</w:t>
            </w:r>
          </w:p>
          <w:p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EE7F26">
        <w:tc>
          <w:tcPr>
            <w:tcW w:w="2525" w:type="dxa"/>
            <w:shd w:val="clear" w:color="auto" w:fill="92CDDC" w:themeFill="accent5" w:themeFillTint="99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71357E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524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ravilnici,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524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ućni red,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524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rednovanje i ocjenjivanje,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524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edagoške mjere </w:t>
            </w:r>
          </w:p>
        </w:tc>
      </w:tr>
      <w:tr w:rsidR="00AA0C99" w:rsidRPr="00FF3B64" w:rsidTr="00EE7F26">
        <w:tc>
          <w:tcPr>
            <w:tcW w:w="2525" w:type="dxa"/>
            <w:tcBorders>
              <w:bottom w:val="single" w:sz="4" w:space="0" w:color="000000"/>
            </w:tcBorders>
            <w:shd w:val="clear" w:color="auto" w:fill="92CDDC" w:themeFill="accent5" w:themeFillTint="99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524139" w:rsidP="0004277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kreda, PPT (sažetak iz </w:t>
            </w:r>
            <w:r w:rsidR="00C751B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ravilnika o kućnom redu,</w:t>
            </w:r>
            <w:r w:rsidR="00C751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Pravilnika 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4139">
              <w:rPr>
                <w:rFonts w:ascii="Times New Roman" w:eastAsia="Times New Roman" w:hAnsi="Times New Roman" w:cs="Times New Roman"/>
                <w:sz w:val="24"/>
                <w:szCs w:val="24"/>
              </w:rPr>
              <w:t>kriterijima za izricanje pedagoških mjera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</w:t>
            </w:r>
            <w:r w:rsidR="00C751B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ravilnika o </w:t>
            </w:r>
            <w:r w:rsidRPr="00524139">
              <w:rPr>
                <w:rFonts w:ascii="Times New Roman" w:eastAsia="Times New Roman" w:hAnsi="Times New Roman" w:cs="Times New Roman"/>
                <w:sz w:val="24"/>
                <w:szCs w:val="24"/>
              </w:rPr>
              <w:t>načinima, postupcima i elementima vrednovanja uče</w:t>
            </w:r>
            <w:r w:rsidR="00285FDE">
              <w:rPr>
                <w:rFonts w:ascii="Times New Roman" w:eastAsia="Times New Roman" w:hAnsi="Times New Roman" w:cs="Times New Roman"/>
                <w:sz w:val="24"/>
                <w:szCs w:val="24"/>
              </w:rPr>
              <w:t>nika u osnovnoj i srednjoj školi)</w:t>
            </w:r>
            <w:r w:rsidR="00936FB8">
              <w:rPr>
                <w:rFonts w:ascii="Times New Roman" w:eastAsia="Times New Roman" w:hAnsi="Times New Roman" w:cs="Times New Roman"/>
                <w:sz w:val="24"/>
                <w:szCs w:val="24"/>
              </w:rPr>
              <w:t>, papir s popisom učenika u razredu</w:t>
            </w:r>
            <w:r w:rsidR="0071357E">
              <w:rPr>
                <w:rFonts w:ascii="Times New Roman" w:eastAsia="Times New Roman" w:hAnsi="Times New Roman" w:cs="Times New Roman"/>
                <w:sz w:val="24"/>
                <w:szCs w:val="24"/>
              </w:rPr>
              <w:t>, m</w:t>
            </w:r>
            <w:r w:rsidR="003F3103">
              <w:rPr>
                <w:rFonts w:ascii="Times New Roman" w:eastAsia="Times New Roman" w:hAnsi="Times New Roman" w:cs="Times New Roman"/>
                <w:sz w:val="24"/>
                <w:szCs w:val="24"/>
              </w:rPr>
              <w:t>edalja izrađena od kartona, papira i debljeg konca na kojoj piše „RAZREDNI PRAVNIK“</w:t>
            </w:r>
          </w:p>
        </w:tc>
      </w:tr>
      <w:tr w:rsidR="00AA0C99" w:rsidRPr="00FF3B64" w:rsidTr="00EE7F26">
        <w:tc>
          <w:tcPr>
            <w:tcW w:w="9776" w:type="dxa"/>
            <w:gridSpan w:val="4"/>
            <w:shd w:val="clear" w:color="auto" w:fill="92CDDC" w:themeFill="accent5" w:themeFillTint="99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CB5C4E" w:rsidRDefault="00CB5C4E" w:rsidP="00CB5C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:rsidR="00CB5C4E" w:rsidRDefault="00CB5C4E" w:rsidP="00CB5C4E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612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 uvodnom dijelu razrednik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/razrednica </w:t>
            </w:r>
            <w:r w:rsidRPr="004612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objašnjava da je cilj današnjeg 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ata upoznati učenike s pravilnicima, odnosno, dužnostima i pravima učenika te da će kroz igru zajednički otkriti važne pojmove vezane uz pravilnike.</w:t>
            </w:r>
          </w:p>
          <w:p w:rsidR="00CB5C4E" w:rsidRDefault="00CB5C4E" w:rsidP="00CB5C4E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B5C4E" w:rsidRDefault="00CB5C4E" w:rsidP="00CB5C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Središnji dio </w:t>
            </w:r>
          </w:p>
          <w:p w:rsidR="00CB5C4E" w:rsidRDefault="00CB5C4E" w:rsidP="00CB5C4E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D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/razrednica</w:t>
            </w:r>
            <w:r w:rsidRPr="00AD2D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priprema PPT te čita pravila igre (Prilog 1)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CB5C4E" w:rsidRDefault="00CB5C4E" w:rsidP="00CB5C4E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Učeniku/učenici asistentu daje popis učenika te se on/ona priprema za rad. </w:t>
            </w:r>
          </w:p>
          <w:p w:rsidR="00CB5C4E" w:rsidRDefault="00CB5C4E" w:rsidP="00CB5C4E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na ploču crta kvadratiće koji svojim brojem odgovaraju broju slova u traženim pojmovima, a svaki niz kvadratića označava rednim brojem (Prilog 4). </w:t>
            </w:r>
          </w:p>
          <w:p w:rsidR="00CB5C4E" w:rsidRDefault="00CB5C4E" w:rsidP="00CB5C4E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 PPT-a prezentira sažetke pravilnika iz kojih je izostavljen traženi pojam vezan uz  navedeni pravilnik (traženi pojam u prezentaciji može biti zamijenjen rednim brojem pojma koji odgovara praznim kvadratićima na ploči). Ako učenik/učenica ponudi točan odgovor, razrednik/razrednica je svejedno dužan prezentirati pravilnik do kraja.</w:t>
            </w:r>
          </w:p>
          <w:p w:rsidR="00CB5C4E" w:rsidRDefault="00CB5C4E" w:rsidP="00CB5C4E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Predloženi pojmovi (Prilog 2).</w:t>
            </w:r>
          </w:p>
          <w:p w:rsidR="00CB5C4E" w:rsidRDefault="00CB5C4E" w:rsidP="00CB5C4E">
            <w:pPr>
              <w:rPr>
                <w:b/>
              </w:rPr>
            </w:pPr>
            <w:r w:rsidRPr="00AD2D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Završni dio </w:t>
            </w:r>
          </w:p>
          <w:p w:rsidR="00CB5C4E" w:rsidRDefault="00CB5C4E" w:rsidP="00CB5C4E">
            <w:pPr>
              <w:spacing w:line="360" w:lineRule="auto"/>
            </w:pPr>
            <w:r w:rsidRPr="00AD2D54">
              <w:rPr>
                <w:rFonts w:ascii="Times New Roman" w:hAnsi="Times New Roman" w:cs="Times New Roman"/>
                <w:sz w:val="24"/>
                <w:szCs w:val="24"/>
              </w:rPr>
              <w:t>Po završetku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igre i</w:t>
            </w:r>
            <w:r w:rsidRPr="00AD2D54">
              <w:rPr>
                <w:rFonts w:ascii="Times New Roman" w:hAnsi="Times New Roman" w:cs="Times New Roman"/>
                <w:sz w:val="24"/>
                <w:szCs w:val="24"/>
              </w:rPr>
              <w:t xml:space="preserve"> prezentiranja pravilnika,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asistent iznosi konačne rezultate igre te proglašava pobjednika/pobjednicu. Razrednik/razrednica pobjedniku/pobjednici igre dodjeljuje medalju „RAZREDNI PRAVNIK”. </w:t>
            </w:r>
          </w:p>
          <w:p w:rsidR="00CB5C4E" w:rsidRDefault="00CB5C4E" w:rsidP="00CB5C4E">
            <w:pPr>
              <w:spacing w:line="360" w:lineRule="auto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Nakon proglašenja pobjednika/pobjednice razrednik/razrednica poziva učenike da se prisjete procesa izbora razrednog rukovodstava te da kod kuće istraže pojmove politika, društvo i demokracija te promisle kakve bi vještine, znanja i osobine trebao imati njihov predstavnik. Također, učenici su dobili zadatak pripremiti svoje programe, digitalne letke, prezentacije i videozapise koji se mogu postaviti u virtualnom razredu, a koje će na izbornom satu predstaviti i pred razredom. </w:t>
            </w:r>
          </w:p>
          <w:p w:rsidR="00D927C5" w:rsidRDefault="00D927C5">
            <w:pPr>
              <w:rPr>
                <w:bCs/>
              </w:rPr>
            </w:pPr>
          </w:p>
        </w:tc>
      </w:tr>
    </w:tbl>
    <w:p w:rsidR="00625F64" w:rsidRDefault="00625F64"/>
    <w:p w:rsidR="00625F64" w:rsidRDefault="00625F64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442C58" w:rsidRDefault="00AA0C99" w:rsidP="001470FC">
      <w:pPr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 w:rsidR="00810E10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D927C5" w:rsidRDefault="00810E1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Pravila igre:</w:t>
      </w:r>
    </w:p>
    <w:p w:rsidR="00D927C5" w:rsidRDefault="00637B91">
      <w:pPr>
        <w:pStyle w:val="ListParagraph"/>
        <w:numPr>
          <w:ilvl w:val="0"/>
          <w:numId w:val="6"/>
        </w:numPr>
      </w:pPr>
      <w:r w:rsidRPr="00637B91">
        <w:t>Cilj igre je otkriti pojam koji odgovara broju kvadratića nacrtanih na ploči.</w:t>
      </w:r>
    </w:p>
    <w:p w:rsidR="00D927C5" w:rsidRDefault="00637B91">
      <w:pPr>
        <w:pStyle w:val="ListParagraph"/>
        <w:numPr>
          <w:ilvl w:val="0"/>
          <w:numId w:val="6"/>
        </w:numPr>
      </w:pPr>
      <w:r w:rsidRPr="00637B91">
        <w:t>Pojam je vezan uz skraćenu verziju pravilnika koju prezentira razrednik</w:t>
      </w:r>
      <w:r w:rsidR="004577D0">
        <w:t xml:space="preserve"> s</w:t>
      </w:r>
      <w:r w:rsidRPr="00637B91">
        <w:t xml:space="preserve"> pomoću PPT-a</w:t>
      </w:r>
      <w:r w:rsidR="002D523A">
        <w:t>.</w:t>
      </w:r>
    </w:p>
    <w:p w:rsidR="00D927C5" w:rsidRDefault="00637B91">
      <w:pPr>
        <w:pStyle w:val="ListParagraph"/>
        <w:numPr>
          <w:ilvl w:val="0"/>
          <w:numId w:val="6"/>
        </w:numPr>
      </w:pPr>
      <w:r w:rsidRPr="00637B91">
        <w:t xml:space="preserve">Razrednik odabire jednog učenika asistenta slučajnim odabirom u imeniku. Učeniku asistentu je za rad potreban papir s popisom učenika i pribor za pisanje. Dužnost učenika je pratiti rezultate i zapisivati ih na papir. I učenik asistent ima pravo sudjelovanja u igri. </w:t>
      </w:r>
    </w:p>
    <w:p w:rsidR="00D927C5" w:rsidRDefault="00637B91">
      <w:pPr>
        <w:pStyle w:val="ListParagraph"/>
        <w:numPr>
          <w:ilvl w:val="0"/>
          <w:numId w:val="6"/>
        </w:numPr>
      </w:pPr>
      <w:r w:rsidRPr="00637B91">
        <w:t>Na početku igre svakom učeniku dodjeljuje</w:t>
      </w:r>
      <w:r w:rsidR="00C751B8">
        <w:t xml:space="preserve"> se</w:t>
      </w:r>
      <w:r w:rsidRPr="00637B91">
        <w:t xml:space="preserve"> 50 bodova za igru. </w:t>
      </w:r>
    </w:p>
    <w:p w:rsidR="00D927C5" w:rsidRDefault="00637B91">
      <w:pPr>
        <w:pStyle w:val="ListParagraph"/>
        <w:numPr>
          <w:ilvl w:val="0"/>
          <w:numId w:val="6"/>
        </w:numPr>
      </w:pPr>
      <w:r w:rsidRPr="00637B91">
        <w:t xml:space="preserve">Svaki od učenika se može javiti i ponuditi odgovor u bilo kojem trenutku, a asistent proziva učenike po redu podizanja ruku. </w:t>
      </w:r>
    </w:p>
    <w:p w:rsidR="00D927C5" w:rsidRDefault="00637B91">
      <w:pPr>
        <w:pStyle w:val="ListParagraph"/>
        <w:numPr>
          <w:ilvl w:val="0"/>
          <w:numId w:val="6"/>
        </w:numPr>
      </w:pPr>
      <w:r w:rsidRPr="00637B91">
        <w:t>Ako učenik ponudi točan pojam</w:t>
      </w:r>
      <w:r w:rsidR="00C751B8">
        <w:t>,</w:t>
      </w:r>
      <w:r w:rsidRPr="00637B91">
        <w:t xml:space="preserve"> osvaja 10 bodova. </w:t>
      </w:r>
    </w:p>
    <w:p w:rsidR="00D927C5" w:rsidRDefault="00637B91">
      <w:pPr>
        <w:pStyle w:val="ListParagraph"/>
        <w:numPr>
          <w:ilvl w:val="0"/>
          <w:numId w:val="6"/>
        </w:numPr>
      </w:pPr>
      <w:r w:rsidRPr="00637B91">
        <w:t>Ako učenik ponudi netočan pojam</w:t>
      </w:r>
      <w:r w:rsidR="00C751B8">
        <w:t>,</w:t>
      </w:r>
      <w:r w:rsidRPr="00637B91">
        <w:t xml:space="preserve"> ima pravo ponuditi slovo, ako se slovo nalazi u traženom pojmu, učeniku se oduzima samo 5 bodova, u suprotnom mu se oduzima 10 bodova. </w:t>
      </w:r>
    </w:p>
    <w:p w:rsidR="003F3103" w:rsidRDefault="00637B91" w:rsidP="003F3103">
      <w:pPr>
        <w:pStyle w:val="ListParagraph"/>
        <w:numPr>
          <w:ilvl w:val="0"/>
          <w:numId w:val="6"/>
        </w:numPr>
      </w:pPr>
      <w:r w:rsidRPr="00637B91">
        <w:t xml:space="preserve">Ako neki učenik ponudi odgovor prije nego je prozvan, oduzima mu se 10 bodova i nema pravo ponuditi slovo. </w:t>
      </w:r>
    </w:p>
    <w:p w:rsidR="00D927C5" w:rsidRDefault="003F3103">
      <w:pPr>
        <w:pStyle w:val="ListParagraph"/>
        <w:numPr>
          <w:ilvl w:val="0"/>
          <w:numId w:val="6"/>
        </w:numPr>
      </w:pPr>
      <w:r>
        <w:t xml:space="preserve">Ako do kraja čitanja pravilnika učenici ne pogode traženi pojam i nitko se od učenika ne javlja, razrednik slučajnim odabirom proziva učenike te se primjenjuju sva pravila o bodovanju. </w:t>
      </w:r>
    </w:p>
    <w:p w:rsidR="00D927C5" w:rsidRDefault="00637B91">
      <w:pPr>
        <w:pStyle w:val="ListParagraph"/>
        <w:numPr>
          <w:ilvl w:val="0"/>
          <w:numId w:val="6"/>
        </w:numPr>
      </w:pPr>
      <w:r w:rsidRPr="00637B91">
        <w:t xml:space="preserve">Pobjednik igre je učenik s najvećim brojem bodova. </w:t>
      </w:r>
    </w:p>
    <w:p w:rsidR="00D927C5" w:rsidRDefault="00637B91">
      <w:pPr>
        <w:pStyle w:val="ListParagraph"/>
        <w:numPr>
          <w:ilvl w:val="0"/>
          <w:numId w:val="6"/>
        </w:numPr>
      </w:pPr>
      <w:r w:rsidRPr="00637B91">
        <w:t>Ako dva ili više učenika imaju jednak broj bodova</w:t>
      </w:r>
      <w:r w:rsidR="005A070D">
        <w:t>,</w:t>
      </w:r>
      <w:r w:rsidRPr="00637B91">
        <w:t xml:space="preserve"> tada samo oni sudjeluju u završnoj igri pogađanja točnog naziva jednog od pravilnika. </w:t>
      </w:r>
    </w:p>
    <w:p w:rsidR="00D927C5" w:rsidRDefault="00637B91">
      <w:pPr>
        <w:pStyle w:val="ListParagraph"/>
        <w:numPr>
          <w:ilvl w:val="0"/>
          <w:numId w:val="6"/>
        </w:numPr>
      </w:pPr>
      <w:r w:rsidRPr="00637B91">
        <w:t xml:space="preserve">Svaki od učenika ima pravo ponuditi po jedno slovo, dokle god jedan od njih ne dođe do točno ponuđenog pojma. </w:t>
      </w:r>
      <w:r w:rsidR="00810E10">
        <w:t>Prednost ponude pojma ima onaj učenik koji je ponudio točno slovo.</w:t>
      </w:r>
    </w:p>
    <w:p w:rsidR="00D927C5" w:rsidRDefault="00D927C5">
      <w:pPr>
        <w:pStyle w:val="ListParagraph"/>
        <w:rPr>
          <w:b/>
        </w:rPr>
      </w:pPr>
    </w:p>
    <w:p w:rsidR="00810E10" w:rsidRPr="0097610A" w:rsidRDefault="00637B91" w:rsidP="001470FC">
      <w:pPr>
        <w:rPr>
          <w:rFonts w:ascii="Times New Roman" w:hAnsi="Times New Roman" w:cs="Times New Roman"/>
          <w:b/>
          <w:sz w:val="24"/>
          <w:szCs w:val="24"/>
        </w:rPr>
      </w:pPr>
      <w:r w:rsidRPr="00637B91">
        <w:rPr>
          <w:rFonts w:ascii="Times New Roman" w:hAnsi="Times New Roman" w:cs="Times New Roman"/>
          <w:b/>
          <w:sz w:val="24"/>
          <w:szCs w:val="24"/>
        </w:rPr>
        <w:t>Prilog 2</w:t>
      </w:r>
    </w:p>
    <w:p w:rsidR="00D927C5" w:rsidRDefault="00914C7D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914C7D">
        <w:rPr>
          <w:rFonts w:ascii="Times New Roman" w:hAnsi="Times New Roman" w:cs="Times New Roman"/>
          <w:b/>
          <w:sz w:val="24"/>
          <w:szCs w:val="24"/>
        </w:rPr>
        <w:t xml:space="preserve">Predloženi pojmovi: 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>Kućni red škole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 xml:space="preserve">Vrednovanje </w:t>
      </w:r>
      <w:r w:rsidR="000E3A8A">
        <w:rPr>
          <w:bCs/>
        </w:rPr>
        <w:t xml:space="preserve">i ocjenjivanje 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 xml:space="preserve">Usmeno provjeravanje 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lastRenderedPageBreak/>
        <w:t>Pisano provjeravanje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>Zaključna ocjena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 xml:space="preserve">Opomena 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>Ukor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 xml:space="preserve">Strogi ukor 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 xml:space="preserve">Premještaj u drugu školu </w:t>
      </w:r>
    </w:p>
    <w:p w:rsidR="00D927C5" w:rsidRDefault="00D927C5">
      <w:pPr>
        <w:pStyle w:val="ListParagraph"/>
        <w:rPr>
          <w:bCs/>
        </w:rPr>
      </w:pPr>
    </w:p>
    <w:p w:rsidR="00914C7D" w:rsidRPr="0097610A" w:rsidRDefault="00914C7D">
      <w:pPr>
        <w:rPr>
          <w:rFonts w:ascii="Times New Roman" w:hAnsi="Times New Roman" w:cs="Times New Roman"/>
          <w:b/>
          <w:sz w:val="24"/>
          <w:szCs w:val="24"/>
        </w:rPr>
      </w:pPr>
      <w:r w:rsidRPr="0097610A">
        <w:rPr>
          <w:rFonts w:ascii="Times New Roman" w:hAnsi="Times New Roman" w:cs="Times New Roman"/>
          <w:b/>
          <w:sz w:val="24"/>
          <w:szCs w:val="24"/>
        </w:rPr>
        <w:t>Prilog 3</w:t>
      </w:r>
    </w:p>
    <w:p w:rsidR="00D927C5" w:rsidRDefault="00914C7D">
      <w:pPr>
        <w:ind w:left="708"/>
        <w:rPr>
          <w:rFonts w:ascii="Times New Roman" w:hAnsi="Times New Roman" w:cs="Times New Roman"/>
          <w:b/>
          <w:sz w:val="24"/>
          <w:szCs w:val="24"/>
        </w:rPr>
      </w:pPr>
      <w:r w:rsidRPr="0097610A">
        <w:rPr>
          <w:rFonts w:ascii="Times New Roman" w:hAnsi="Times New Roman" w:cs="Times New Roman"/>
          <w:b/>
          <w:sz w:val="24"/>
          <w:szCs w:val="24"/>
        </w:rPr>
        <w:t>Pravilnici:</w:t>
      </w:r>
    </w:p>
    <w:p w:rsidR="00D927C5" w:rsidRDefault="00D927C5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hyperlink r:id="rId8" w:history="1">
        <w:r w:rsidR="00442C58" w:rsidRPr="00442C58">
          <w:rPr>
            <w:rStyle w:val="Hyperlink"/>
            <w:rFonts w:ascii="Times New Roman" w:hAnsi="Times New Roman" w:cs="Times New Roman"/>
            <w:sz w:val="24"/>
            <w:szCs w:val="24"/>
          </w:rPr>
          <w:t>Pravilnik o kriterijima za izricanje pedagoških mjera</w:t>
        </w:r>
      </w:hyperlink>
    </w:p>
    <w:p w:rsidR="00D927C5" w:rsidRDefault="00D927C5">
      <w:pPr>
        <w:spacing w:after="0" w:line="360" w:lineRule="auto"/>
        <w:ind w:left="708"/>
        <w:rPr>
          <w:rStyle w:val="Hyperlink"/>
          <w:rFonts w:ascii="Times New Roman" w:hAnsi="Times New Roman" w:cs="Times New Roman"/>
          <w:sz w:val="24"/>
          <w:szCs w:val="24"/>
        </w:rPr>
      </w:pPr>
      <w:hyperlink r:id="rId9" w:history="1">
        <w:r w:rsidR="00F170EF" w:rsidRPr="00F170EF">
          <w:rPr>
            <w:rStyle w:val="Hyperlink"/>
            <w:rFonts w:ascii="Times New Roman" w:hAnsi="Times New Roman" w:cs="Times New Roman"/>
            <w:sz w:val="24"/>
            <w:szCs w:val="24"/>
          </w:rPr>
          <w:t>Pravilnik o načinima, postupcima i elementima vrednovanja učenika u osnovnoj i srednjoj školi</w:t>
        </w:r>
      </w:hyperlink>
    </w:p>
    <w:p w:rsidR="00D927C5" w:rsidRDefault="00D927C5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3C3B8E" w:rsidRDefault="00637B91" w:rsidP="001470FC">
      <w:pPr>
        <w:rPr>
          <w:rFonts w:ascii="Times New Roman" w:hAnsi="Times New Roman" w:cs="Times New Roman"/>
          <w:b/>
          <w:sz w:val="24"/>
          <w:szCs w:val="24"/>
        </w:rPr>
      </w:pPr>
      <w:r w:rsidRPr="00637B91">
        <w:rPr>
          <w:rFonts w:ascii="Times New Roman" w:hAnsi="Times New Roman" w:cs="Times New Roman"/>
          <w:b/>
          <w:sz w:val="24"/>
          <w:szCs w:val="24"/>
        </w:rPr>
        <w:t xml:space="preserve">Prilog </w:t>
      </w:r>
      <w:r w:rsidR="003C3B8E">
        <w:rPr>
          <w:rFonts w:ascii="Times New Roman" w:hAnsi="Times New Roman" w:cs="Times New Roman"/>
          <w:b/>
          <w:sz w:val="24"/>
          <w:szCs w:val="24"/>
        </w:rPr>
        <w:t>4</w:t>
      </w:r>
    </w:p>
    <w:p w:rsidR="00D927C5" w:rsidRDefault="00D927C5">
      <w:pPr>
        <w:ind w:left="708"/>
        <w:rPr>
          <w:rFonts w:ascii="Times New Roman" w:hAnsi="Times New Roman" w:cs="Times New Roman"/>
          <w:sz w:val="24"/>
          <w:szCs w:val="24"/>
        </w:rPr>
      </w:pPr>
      <w:r w:rsidRPr="00D927C5">
        <w:rPr>
          <w:rFonts w:ascii="Times New Roman" w:hAnsi="Times New Roman" w:cs="Times New Roman"/>
          <w:b/>
          <w:noProof/>
          <w:sz w:val="24"/>
          <w:szCs w:val="24"/>
        </w:rPr>
        <w:pict>
          <v:rect id="Rectangle 5" o:spid="_x0000_s1026" style="position:absolute;left:0;text-align:left;margin-left:8.35pt;margin-top:22.6pt;width:430.2pt;height:226.8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" fillcolor="#9bbb59 [3206]" strokecolor="#f2f2f2 [3041]" strokeweight="3pt">
            <v:shadow on="t" color="#4e6128 [1606]" opacity=".5" offset="1pt"/>
            <v:textbox>
              <w:txbxContent>
                <w:p w:rsidR="00D927C5" w:rsidRDefault="00637B91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 w:rsidRPr="00637B91"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>1</w:t>
                  </w:r>
                  <w:r w:rsidR="003C3B8E"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>.</w:t>
                  </w:r>
                </w:p>
                <w:p w:rsidR="00D927C5" w:rsidRDefault="006F603E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" name="Slika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3" name="Slika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" name="Slika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4" name="Slika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3A8A"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 xml:space="preserve">   </w:t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8" name="Slika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9" name="Slika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0" name="Slika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3A8A"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 xml:space="preserve">   </w:t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1" name="Slika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2" name="Slika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3" name="Slika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4" name="Slika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5" name="Slika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927C5" w:rsidRDefault="003C3B8E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>2.</w:t>
                  </w:r>
                </w:p>
                <w:p w:rsidR="00D927C5" w:rsidRDefault="006F603E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82" name="Slika 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73" name="Slika 7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74" name="Slika 7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75" name="Slika 7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76" name="Slika 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77" name="Slika 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78" name="Slika 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79" name="Slika 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80" name="Slika 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81" name="Slika 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927C5" w:rsidRDefault="003C3B8E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>3.</w:t>
                  </w:r>
                </w:p>
                <w:p w:rsidR="00D927C5" w:rsidRDefault="006F603E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90" name="Slika 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02" name="Slika 1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03" name="Slika 1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04" name="Slika 10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05" name="Slika 1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06" name="Slika 1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927C5" w:rsidRDefault="006F603E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07" name="Slika 1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08" name="Slika 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09" name="Slika 1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0" name="Slika 1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1" name="Slika 1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2" name="Slika 1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3" name="Slika 1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4" name="Slika 1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5" name="Slika 1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6" name="Slika 1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7" name="Slika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8" name="Slika 1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927C5" w:rsidRDefault="003C3B8E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 xml:space="preserve">4. </w:t>
                  </w:r>
                </w:p>
                <w:p w:rsidR="00D927C5" w:rsidRDefault="006F603E">
                  <w:pPr>
                    <w:spacing w:after="0"/>
                    <w:rPr>
                      <w:noProof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6" name="Slika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7" name="Slika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8" name="Slika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9" name="Slika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31" name="Slika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32" name="Slika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3A8A">
                    <w:rPr>
                      <w:noProof/>
                    </w:rPr>
                    <w:t xml:space="preserve">    </w:t>
                  </w:r>
                </w:p>
                <w:p w:rsidR="00D927C5" w:rsidRDefault="006F603E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33" name="Slika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34" name="Slika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35" name="Slika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0" name="Slika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1" name="Slika 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2" name="Slika 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3" name="Slika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4" name="Slika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5" name="Slika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6" name="Slika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7" name="Slika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8" name="Slika 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927C5" w:rsidRDefault="000E3A8A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 xml:space="preserve">5. </w:t>
                  </w:r>
                </w:p>
                <w:p w:rsidR="000E3A8A" w:rsidRPr="000E3A8A" w:rsidRDefault="006F603E">
                  <w:pP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9" name="Slika 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0" name="Slika 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1" name="Slika 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2" name="Slika 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3" name="Slika 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4" name="Slika 5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5" name="Slika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6" name="Slika 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3A8A"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 xml:space="preserve">   </w:t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7" name="Slika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8" name="Slika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9" name="Slika 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60" name="Slika 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61" name="Slika 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62" name="Slika 6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7610A" w:rsidRDefault="0097610A">
                  <w:pPr>
                    <w:rPr>
                      <w:noProof/>
                    </w:rPr>
                  </w:pPr>
                </w:p>
                <w:p w:rsidR="00F170EF" w:rsidRDefault="00F170EF"/>
              </w:txbxContent>
            </v:textbox>
          </v:rect>
        </w:pict>
      </w:r>
      <w:r w:rsidR="0097610A" w:rsidRPr="000A406F">
        <w:rPr>
          <w:rFonts w:ascii="Times New Roman" w:hAnsi="Times New Roman" w:cs="Times New Roman"/>
          <w:b/>
          <w:sz w:val="24"/>
          <w:szCs w:val="24"/>
        </w:rPr>
        <w:t>Primjer plana ploče</w:t>
      </w:r>
      <w:r w:rsidR="00F170EF">
        <w:rPr>
          <w:rFonts w:ascii="Times New Roman" w:hAnsi="Times New Roman" w:cs="Times New Roman"/>
          <w:sz w:val="24"/>
          <w:szCs w:val="24"/>
        </w:rPr>
        <w:t>:</w:t>
      </w:r>
    </w:p>
    <w:p w:rsidR="00D927C5" w:rsidRDefault="00D927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Rectangle 6" o:spid="_x0000_s1027" style="position:absolute;margin-left:269.2pt;margin-top:2.15pt;width:169.35pt;height:223.2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" stroked="f">
            <v:textbox>
              <w:txbxContent>
                <w:p w:rsidR="00F170EF" w:rsidRDefault="00F170EF"/>
                <w:p w:rsidR="00F170EF" w:rsidRDefault="00F170EF"/>
                <w:p w:rsidR="00F170EF" w:rsidRDefault="00F170EF"/>
                <w:p w:rsidR="00F170EF" w:rsidRDefault="00F170EF"/>
                <w:p w:rsidR="00F170EF" w:rsidRPr="00F170EF" w:rsidRDefault="00F170EF" w:rsidP="00F170EF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F170EF">
                    <w:rPr>
                      <w:b/>
                      <w:sz w:val="40"/>
                      <w:szCs w:val="40"/>
                    </w:rPr>
                    <w:t>PPT</w:t>
                  </w:r>
                </w:p>
              </w:txbxContent>
            </v:textbox>
          </v:rect>
        </w:pict>
      </w:r>
    </w:p>
    <w:p w:rsidR="00365BA2" w:rsidRDefault="00365BA2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170EF" w:rsidRPr="003C3B8E" w:rsidRDefault="00637B91" w:rsidP="001470FC">
      <w:pPr>
        <w:rPr>
          <w:rFonts w:ascii="Times New Roman" w:hAnsi="Times New Roman" w:cs="Times New Roman"/>
          <w:b/>
          <w:sz w:val="24"/>
          <w:szCs w:val="24"/>
        </w:rPr>
      </w:pPr>
      <w:r w:rsidRPr="00637B91">
        <w:rPr>
          <w:rFonts w:ascii="Times New Roman" w:hAnsi="Times New Roman" w:cs="Times New Roman"/>
          <w:b/>
          <w:sz w:val="24"/>
          <w:szCs w:val="24"/>
        </w:rPr>
        <w:lastRenderedPageBreak/>
        <w:t>Prilog 5</w:t>
      </w:r>
    </w:p>
    <w:p w:rsidR="006F603E" w:rsidRDefault="00D927C5">
      <w:pPr>
        <w:ind w:left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group id="Group 4" o:spid="_x0000_s1035" style="position:absolute;left:0;text-align:left;margin-left:109.1pt;margin-top:60.45pt;width:158.9pt;height:153.6pt;z-index:251658240" coordorigin="4358,2670" coordsize="3178,3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">
            <v:oval id="Oval 2" o:spid="_x0000_s1036" style="position:absolute;left:4358;top:2670;width:3178;height:30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" fillcolor="#f79646 [3209]" strokecolor="#f2f2f2 [3041]" strokeweight="3pt">
              <v:shadow on="t" color="#974706 [1609]" opacity=".5" offset="1pt"/>
            </v:oval>
            <v:oval id="Oval 3" o:spid="_x0000_s1037" style="position:absolute;left:4755;top:3042;width:2376;height:2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" fillcolor="#fabf8f [1945]" strokecolor="#fabf8f [1945]" strokeweight="1pt">
              <v:fill color2="#fde9d9 [665]" angle="135" focus="50%" type="gradient"/>
              <v:shadow on="t" color="#974706 [1609]" opacity=".5" offset="1pt"/>
              <v:textbox>
                <w:txbxContent>
                  <w:p w:rsidR="00442C58" w:rsidRPr="003C3B8E" w:rsidRDefault="00442C58" w:rsidP="00442C58">
                    <w:pPr>
                      <w:jc w:val="center"/>
                      <w:rPr>
                        <w:rFonts w:ascii="Berlin Sans FB Demi" w:hAnsi="Berlin Sans FB Demi"/>
                        <w:b/>
                        <w:sz w:val="28"/>
                        <w:szCs w:val="28"/>
                      </w:rPr>
                    </w:pPr>
                  </w:p>
                  <w:p w:rsidR="00442C58" w:rsidRPr="003C3B8E" w:rsidRDefault="00637B91" w:rsidP="00442C58">
                    <w:pPr>
                      <w:jc w:val="center"/>
                      <w:rPr>
                        <w:rFonts w:ascii="Berlin Sans FB Demi" w:hAnsi="Berlin Sans FB Demi"/>
                        <w:b/>
                        <w:color w:val="17365D" w:themeColor="text2" w:themeShade="BF"/>
                        <w:sz w:val="28"/>
                        <w:szCs w:val="28"/>
                      </w:rPr>
                    </w:pPr>
                    <w:r w:rsidRPr="00637B91">
                      <w:rPr>
                        <w:rFonts w:ascii="Berlin Sans FB Demi" w:hAnsi="Berlin Sans FB Demi"/>
                        <w:b/>
                        <w:color w:val="17365D" w:themeColor="text2" w:themeShade="BF"/>
                        <w:sz w:val="28"/>
                        <w:szCs w:val="28"/>
                      </w:rPr>
                      <w:t>RAZREDNI PRAVNIK</w:t>
                    </w:r>
                  </w:p>
                </w:txbxContent>
              </v:textbox>
            </v:oval>
          </v:group>
        </w:pict>
      </w:r>
      <w:r w:rsidR="003C3B8E">
        <w:rPr>
          <w:rFonts w:ascii="Times New Roman" w:hAnsi="Times New Roman" w:cs="Times New Roman"/>
          <w:b/>
          <w:sz w:val="24"/>
          <w:szCs w:val="24"/>
        </w:rPr>
        <w:t>Medalja</w:t>
      </w:r>
      <w:r w:rsidR="00F170EF">
        <w:rPr>
          <w:rFonts w:ascii="Times New Roman" w:hAnsi="Times New Roman" w:cs="Times New Roman"/>
          <w:b/>
          <w:sz w:val="24"/>
          <w:szCs w:val="24"/>
        </w:rPr>
        <w:t>:</w:t>
      </w:r>
    </w:p>
    <w:sectPr w:rsidR="006F603E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53F" w:rsidRDefault="00A3453F" w:rsidP="00365BA2">
      <w:pPr>
        <w:spacing w:after="0" w:line="240" w:lineRule="auto"/>
      </w:pPr>
      <w:r>
        <w:separator/>
      </w:r>
    </w:p>
  </w:endnote>
  <w:endnote w:type="continuationSeparator" w:id="0">
    <w:p w:rsidR="00A3453F" w:rsidRDefault="00A3453F" w:rsidP="00365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53F" w:rsidRDefault="00A3453F" w:rsidP="00365BA2">
      <w:pPr>
        <w:spacing w:after="0" w:line="240" w:lineRule="auto"/>
      </w:pPr>
      <w:r>
        <w:separator/>
      </w:r>
    </w:p>
  </w:footnote>
  <w:footnote w:type="continuationSeparator" w:id="0">
    <w:p w:rsidR="00A3453F" w:rsidRDefault="00A3453F" w:rsidP="00365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4D5E"/>
    <w:multiLevelType w:val="hybridMultilevel"/>
    <w:tmpl w:val="70A86A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A0C99"/>
    <w:rsid w:val="0004277A"/>
    <w:rsid w:val="00043E12"/>
    <w:rsid w:val="00083C9B"/>
    <w:rsid w:val="000A406F"/>
    <w:rsid w:val="000E3A8A"/>
    <w:rsid w:val="00121C3E"/>
    <w:rsid w:val="001470FC"/>
    <w:rsid w:val="00285FDE"/>
    <w:rsid w:val="002D523A"/>
    <w:rsid w:val="002E41D1"/>
    <w:rsid w:val="002E7A17"/>
    <w:rsid w:val="003037BC"/>
    <w:rsid w:val="00313FEB"/>
    <w:rsid w:val="00365BA2"/>
    <w:rsid w:val="00392DA1"/>
    <w:rsid w:val="003C3B8E"/>
    <w:rsid w:val="003F3103"/>
    <w:rsid w:val="00442C58"/>
    <w:rsid w:val="004577D0"/>
    <w:rsid w:val="004612F5"/>
    <w:rsid w:val="004B1390"/>
    <w:rsid w:val="004C192A"/>
    <w:rsid w:val="00524139"/>
    <w:rsid w:val="005422B4"/>
    <w:rsid w:val="005462F0"/>
    <w:rsid w:val="00573494"/>
    <w:rsid w:val="00582218"/>
    <w:rsid w:val="00582FDF"/>
    <w:rsid w:val="005A070D"/>
    <w:rsid w:val="00625F64"/>
    <w:rsid w:val="00637B91"/>
    <w:rsid w:val="00662406"/>
    <w:rsid w:val="00677FC7"/>
    <w:rsid w:val="006F603E"/>
    <w:rsid w:val="00710636"/>
    <w:rsid w:val="0071357E"/>
    <w:rsid w:val="007B6EFC"/>
    <w:rsid w:val="00810E10"/>
    <w:rsid w:val="008B1991"/>
    <w:rsid w:val="008E196B"/>
    <w:rsid w:val="008F7F57"/>
    <w:rsid w:val="00914C7D"/>
    <w:rsid w:val="009354AB"/>
    <w:rsid w:val="0093633A"/>
    <w:rsid w:val="00936FB8"/>
    <w:rsid w:val="0097610A"/>
    <w:rsid w:val="009A5C15"/>
    <w:rsid w:val="00A05332"/>
    <w:rsid w:val="00A3453F"/>
    <w:rsid w:val="00A51938"/>
    <w:rsid w:val="00AA0C99"/>
    <w:rsid w:val="00AB3BF6"/>
    <w:rsid w:val="00B0376B"/>
    <w:rsid w:val="00BC6161"/>
    <w:rsid w:val="00C270CC"/>
    <w:rsid w:val="00C55B2E"/>
    <w:rsid w:val="00C751B8"/>
    <w:rsid w:val="00C94C82"/>
    <w:rsid w:val="00CB5C4E"/>
    <w:rsid w:val="00CC72EB"/>
    <w:rsid w:val="00CD737E"/>
    <w:rsid w:val="00CF3BBF"/>
    <w:rsid w:val="00D04ECA"/>
    <w:rsid w:val="00D1524C"/>
    <w:rsid w:val="00D302E4"/>
    <w:rsid w:val="00D36EF2"/>
    <w:rsid w:val="00D77B78"/>
    <w:rsid w:val="00D927C5"/>
    <w:rsid w:val="00D9679A"/>
    <w:rsid w:val="00E260E8"/>
    <w:rsid w:val="00E31005"/>
    <w:rsid w:val="00E430E3"/>
    <w:rsid w:val="00E64353"/>
    <w:rsid w:val="00EA0B53"/>
    <w:rsid w:val="00ED7147"/>
    <w:rsid w:val="00ED7ECD"/>
    <w:rsid w:val="00EE7F26"/>
    <w:rsid w:val="00F06E19"/>
    <w:rsid w:val="00F170EF"/>
    <w:rsid w:val="00F441E4"/>
    <w:rsid w:val="00F976AB"/>
    <w:rsid w:val="00FA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65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BA2"/>
    <w:rPr>
      <w:rFonts w:ascii="Calibri" w:eastAsia="Calibri" w:hAnsi="Calibri" w:cs="Calibr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65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BA2"/>
    <w:rPr>
      <w:rFonts w:ascii="Calibri" w:eastAsia="Calibri" w:hAnsi="Calibri" w:cs="Calibr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smb.hr/libraries/0001/3967/PRAVILNIK_O_KRITERIJIMA_ZA_IZRICANJE_PEDAGO_KIH_MJERA_2017.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www.ucenici.com/pravilnik-o-nacinima-postupcima-i-elementima-vrednovanja-ucenika-u-osnovnoj-i-srednjoj-skol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67233-3C37-410B-A329-8CB7F72CD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703</Words>
  <Characters>4013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11</cp:revision>
  <dcterms:created xsi:type="dcterms:W3CDTF">2021-09-05T16:58:00Z</dcterms:created>
  <dcterms:modified xsi:type="dcterms:W3CDTF">2021-09-06T11:55:00Z</dcterms:modified>
</cp:coreProperties>
</file>